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5B46D5A" w:rsidR="00EA4EE4" w:rsidRPr="00212B1A" w:rsidRDefault="002A474A"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innovatie in luchtkanaal beperkt brandschade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6A84294"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7C825F6" w:rsidR="007616D3" w:rsidRPr="006E0EA3" w:rsidRDefault="007A43CB" w:rsidP="004B2C81">
            <w:pPr>
              <w:spacing w:after="0" w:line="360" w:lineRule="auto"/>
              <w:jc w:val="both"/>
              <w:rPr>
                <w:rFonts w:ascii="Arial" w:eastAsia="Calibri" w:hAnsi="Arial" w:cs="Arial"/>
                <w:sz w:val="20"/>
                <w:szCs w:val="20"/>
              </w:rPr>
            </w:pPr>
            <w:r>
              <w:rPr>
                <w:rFonts w:ascii="Arial" w:eastAsia="Calibri" w:hAnsi="Arial" w:cs="Arial"/>
                <w:sz w:val="20"/>
                <w:szCs w:val="20"/>
              </w:rPr>
              <w:t>3</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3</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F742C14" w:rsidR="00026892" w:rsidRPr="00C2551D" w:rsidRDefault="00A021EA"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ADB4161" w:rsidR="00696305" w:rsidRPr="00C2551D" w:rsidRDefault="00C42C21" w:rsidP="004B2C81">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A726E98" w:rsidR="00C2551D" w:rsidRPr="009C6BA4" w:rsidRDefault="002A474A" w:rsidP="004B2C81">
            <w:pPr>
              <w:spacing w:after="0" w:line="360" w:lineRule="auto"/>
              <w:jc w:val="both"/>
              <w:rPr>
                <w:rFonts w:ascii="Arial" w:eastAsia="Calibri" w:hAnsi="Arial" w:cs="Arial"/>
                <w:sz w:val="20"/>
                <w:szCs w:val="20"/>
                <w:lang w:val="en-US"/>
              </w:rPr>
            </w:pPr>
            <w:r w:rsidRPr="002A474A">
              <w:rPr>
                <w:rFonts w:ascii="Arial" w:eastAsia="Calibri" w:hAnsi="Arial" w:cs="Arial"/>
                <w:sz w:val="20"/>
                <w:szCs w:val="20"/>
              </w:rPr>
              <w:t>verbrandingen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9D54500" w:rsidR="008E6808" w:rsidRPr="00733C13" w:rsidRDefault="00A021EA" w:rsidP="004B2C81">
            <w:pPr>
              <w:spacing w:after="0" w:line="360" w:lineRule="auto"/>
              <w:rPr>
                <w:rFonts w:ascii="Arial" w:eastAsia="Calibri" w:hAnsi="Arial" w:cs="Arial"/>
                <w:sz w:val="20"/>
                <w:szCs w:val="20"/>
              </w:rPr>
            </w:pPr>
            <w:r>
              <w:rPr>
                <w:rFonts w:ascii="Arial" w:eastAsia="Calibri" w:hAnsi="Arial" w:cs="Arial"/>
                <w:sz w:val="20"/>
                <w:szCs w:val="20"/>
              </w:rPr>
              <w:t>b</w:t>
            </w:r>
            <w:r w:rsidR="002A474A">
              <w:rPr>
                <w:rFonts w:ascii="Arial" w:eastAsia="Calibri" w:hAnsi="Arial" w:cs="Arial"/>
                <w:sz w:val="20"/>
                <w:szCs w:val="20"/>
              </w:rPr>
              <w:t>rand, brand</w:t>
            </w:r>
            <w:r>
              <w:rPr>
                <w:rFonts w:ascii="Arial" w:eastAsia="Calibri" w:hAnsi="Arial" w:cs="Arial"/>
                <w:sz w:val="20"/>
                <w:szCs w:val="20"/>
              </w:rPr>
              <w:t>preventie</w:t>
            </w:r>
            <w:r w:rsidR="002A474A">
              <w:rPr>
                <w:rFonts w:ascii="Arial" w:eastAsia="Calibri" w:hAnsi="Arial" w:cs="Arial"/>
                <w:sz w:val="20"/>
                <w:szCs w:val="20"/>
              </w:rPr>
              <w:t>, zekering</w:t>
            </w:r>
            <w:r w:rsidR="00A73F15">
              <w:rPr>
                <w:rFonts w:ascii="Arial" w:eastAsia="Calibri" w:hAnsi="Arial" w:cs="Arial"/>
                <w:sz w:val="20"/>
                <w:szCs w:val="20"/>
              </w:rPr>
              <w:t>, brand</w:t>
            </w:r>
            <w:r>
              <w:rPr>
                <w:rFonts w:ascii="Arial" w:eastAsia="Calibri" w:hAnsi="Arial" w:cs="Arial"/>
                <w:sz w:val="20"/>
                <w:szCs w:val="20"/>
              </w:rPr>
              <w:t>voorwaarden</w:t>
            </w:r>
            <w:r w:rsidR="00A73F15">
              <w:rPr>
                <w:rFonts w:ascii="Arial" w:eastAsia="Calibri" w:hAnsi="Arial" w:cs="Arial"/>
                <w:sz w:val="20"/>
                <w:szCs w:val="20"/>
              </w:rPr>
              <w:t xml:space="preserve">, </w:t>
            </w:r>
            <w:r w:rsidR="00A16BBB">
              <w:rPr>
                <w:rFonts w:ascii="Arial" w:eastAsia="Calibri" w:hAnsi="Arial" w:cs="Arial"/>
                <w:sz w:val="20"/>
                <w:szCs w:val="20"/>
              </w:rPr>
              <w:t>macroniveau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B27D1AB" w:rsidR="00720AF6" w:rsidRPr="00C2551D" w:rsidRDefault="00A021EA"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A023DE">
              <w:rPr>
                <w:rFonts w:ascii="Arial" w:eastAsia="Calibri" w:hAnsi="Arial" w:cs="Arial"/>
                <w:sz w:val="20"/>
                <w:szCs w:val="20"/>
              </w:rPr>
              <w:t>begrips</w:t>
            </w:r>
            <w:r w:rsidR="00720AF6">
              <w:rPr>
                <w:rFonts w:ascii="Arial" w:eastAsia="Calibri" w:hAnsi="Arial" w:cs="Arial"/>
                <w:sz w:val="20"/>
                <w:szCs w:val="20"/>
              </w:rPr>
              <w:t>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71DD978" w:rsidR="00196A56" w:rsidRDefault="002A474A" w:rsidP="004B2C81">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375AFE64" w:rsidR="00167275" w:rsidRPr="00082930" w:rsidRDefault="00A021EA"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2A474A">
        <w:rPr>
          <w:rStyle w:val="Hyperlink"/>
          <w:rFonts w:ascii="Arial" w:eastAsia="Times New Roman" w:hAnsi="Arial" w:cs="Arial"/>
          <w:bCs/>
          <w:i/>
          <w:iCs/>
          <w:color w:val="auto"/>
          <w:kern w:val="36"/>
          <w:u w:val="none"/>
          <w:lang w:eastAsia="nl-NL"/>
        </w:rPr>
        <w:t>ron: Nieuwe Oogst</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w:t>
      </w:r>
      <w:r w:rsidR="002A474A">
        <w:rPr>
          <w:rStyle w:val="Hyperlink"/>
          <w:rFonts w:ascii="Arial" w:eastAsia="Times New Roman" w:hAnsi="Arial" w:cs="Arial"/>
          <w:bCs/>
          <w:i/>
          <w:iCs/>
          <w:color w:val="auto"/>
          <w:kern w:val="36"/>
          <w:u w:val="none"/>
          <w:lang w:eastAsia="nl-NL"/>
        </w:rPr>
        <w:t>6</w:t>
      </w:r>
      <w:r w:rsidR="004B2C81">
        <w:rPr>
          <w:rStyle w:val="Hyperlink"/>
          <w:rFonts w:ascii="Arial" w:eastAsia="Times New Roman" w:hAnsi="Arial" w:cs="Arial"/>
          <w:bCs/>
          <w:i/>
          <w:iCs/>
          <w:color w:val="auto"/>
          <w:kern w:val="36"/>
          <w:u w:val="none"/>
          <w:lang w:eastAsia="nl-NL"/>
        </w:rPr>
        <w:t xml:space="preserve"> </w:t>
      </w:r>
      <w:r w:rsidR="002A474A">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4382DFD" w14:textId="07EE89FB" w:rsidR="002A474A" w:rsidRPr="002A474A" w:rsidRDefault="002A474A" w:rsidP="002A474A">
            <w:pPr>
              <w:spacing w:line="360" w:lineRule="auto"/>
              <w:rPr>
                <w:rFonts w:ascii="Times New Roman" w:hAnsi="Times New Roman" w:cs="Times New Roman"/>
                <w:b/>
                <w:bCs/>
                <w:sz w:val="32"/>
                <w:szCs w:val="32"/>
              </w:rPr>
            </w:pPr>
            <w:bookmarkStart w:id="0" w:name="_Hlk518980186"/>
            <w:r w:rsidRPr="002A474A">
              <w:rPr>
                <w:rFonts w:ascii="Times New Roman" w:hAnsi="Times New Roman" w:cs="Times New Roman"/>
                <w:b/>
                <w:bCs/>
                <w:sz w:val="32"/>
                <w:szCs w:val="32"/>
              </w:rPr>
              <w:t>Innovatie in luchtkanaal beperkt brandschade</w:t>
            </w:r>
          </w:p>
          <w:p w14:paraId="08ABA2DD" w14:textId="3936AE76" w:rsidR="002A474A" w:rsidRPr="002A474A" w:rsidRDefault="00D02F45" w:rsidP="002A474A">
            <w:pPr>
              <w:spacing w:line="360" w:lineRule="auto"/>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4E98BFE7" wp14:editId="18560539">
                  <wp:simplePos x="0" y="0"/>
                  <wp:positionH relativeFrom="margin">
                    <wp:posOffset>4399915</wp:posOffset>
                  </wp:positionH>
                  <wp:positionV relativeFrom="margin">
                    <wp:posOffset>392430</wp:posOffset>
                  </wp:positionV>
                  <wp:extent cx="1219200" cy="91440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474A" w:rsidRPr="002A474A">
              <w:rPr>
                <w:rFonts w:ascii="Times New Roman" w:hAnsi="Times New Roman" w:cs="Times New Roman"/>
                <w:sz w:val="24"/>
                <w:szCs w:val="24"/>
              </w:rPr>
              <w:t>De aandacht voor preventie van sta</w:t>
            </w:r>
            <w:r w:rsidR="002A474A">
              <w:rPr>
                <w:rFonts w:ascii="Times New Roman" w:hAnsi="Times New Roman" w:cs="Times New Roman"/>
                <w:sz w:val="24"/>
                <w:szCs w:val="24"/>
              </w:rPr>
              <w:t>l</w:t>
            </w:r>
            <w:r w:rsidR="002A474A" w:rsidRPr="002A474A">
              <w:rPr>
                <w:rFonts w:ascii="Times New Roman" w:hAnsi="Times New Roman" w:cs="Times New Roman"/>
                <w:sz w:val="24"/>
                <w:szCs w:val="24"/>
              </w:rPr>
              <w:t xml:space="preserve">branden en beperken van schade maakt ondernemers als </w:t>
            </w:r>
            <w:proofErr w:type="spellStart"/>
            <w:r w:rsidR="002A474A" w:rsidRPr="002A474A">
              <w:rPr>
                <w:rFonts w:ascii="Times New Roman" w:hAnsi="Times New Roman" w:cs="Times New Roman"/>
                <w:sz w:val="24"/>
                <w:szCs w:val="24"/>
              </w:rPr>
              <w:t>Slaats</w:t>
            </w:r>
            <w:proofErr w:type="spellEnd"/>
            <w:r w:rsidR="002A474A" w:rsidRPr="002A474A">
              <w:rPr>
                <w:rFonts w:ascii="Times New Roman" w:hAnsi="Times New Roman" w:cs="Times New Roman"/>
                <w:sz w:val="24"/>
                <w:szCs w:val="24"/>
              </w:rPr>
              <w:t xml:space="preserve"> Ventilatie en verwarming creatief. Met de innovatieve brandklep </w:t>
            </w:r>
            <w:r w:rsidR="002A474A" w:rsidRPr="00A021EA">
              <w:rPr>
                <w:rFonts w:ascii="Times New Roman" w:hAnsi="Times New Roman" w:cs="Times New Roman"/>
                <w:i/>
                <w:iCs/>
                <w:sz w:val="24"/>
                <w:szCs w:val="24"/>
              </w:rPr>
              <w:t xml:space="preserve">S.F.P. </w:t>
            </w:r>
            <w:proofErr w:type="spellStart"/>
            <w:r w:rsidR="002A474A" w:rsidRPr="00A021EA">
              <w:rPr>
                <w:rFonts w:ascii="Times New Roman" w:hAnsi="Times New Roman" w:cs="Times New Roman"/>
                <w:i/>
                <w:iCs/>
                <w:sz w:val="24"/>
                <w:szCs w:val="24"/>
              </w:rPr>
              <w:t>Valve</w:t>
            </w:r>
            <w:proofErr w:type="spellEnd"/>
            <w:r w:rsidR="002A474A" w:rsidRPr="002A474A">
              <w:rPr>
                <w:rFonts w:ascii="Times New Roman" w:hAnsi="Times New Roman" w:cs="Times New Roman"/>
                <w:sz w:val="24"/>
                <w:szCs w:val="24"/>
              </w:rPr>
              <w:t xml:space="preserve"> was het bedrijf aanwezig bij de open dagen van een nieuwe zeugenstal in het Brabantse Leende. In het centrale luchtkanaal ontving bedrijfsleider Ralf Theelen talloze complimenten voor de simpele maar effectieve brandklep om erger bij een</w:t>
            </w:r>
            <w:r w:rsidR="002A474A">
              <w:rPr>
                <w:rFonts w:ascii="Times New Roman" w:hAnsi="Times New Roman" w:cs="Times New Roman"/>
                <w:sz w:val="24"/>
                <w:szCs w:val="24"/>
              </w:rPr>
              <w:t xml:space="preserve"> </w:t>
            </w:r>
            <w:r w:rsidR="002A474A" w:rsidRPr="002A474A">
              <w:rPr>
                <w:rFonts w:ascii="Times New Roman" w:hAnsi="Times New Roman" w:cs="Times New Roman"/>
                <w:sz w:val="24"/>
                <w:szCs w:val="24"/>
              </w:rPr>
              <w:t>stalbrand te voorkomen.</w:t>
            </w:r>
          </w:p>
          <w:p w14:paraId="511DE766" w14:textId="77777777" w:rsidR="002A474A" w:rsidRDefault="002A474A" w:rsidP="002A474A">
            <w:pPr>
              <w:spacing w:line="360" w:lineRule="auto"/>
              <w:rPr>
                <w:rFonts w:ascii="Times New Roman" w:hAnsi="Times New Roman" w:cs="Times New Roman"/>
                <w:sz w:val="24"/>
                <w:szCs w:val="24"/>
              </w:rPr>
            </w:pPr>
          </w:p>
          <w:p w14:paraId="3B93B7E7" w14:textId="578FE259" w:rsidR="002A474A" w:rsidRDefault="002A474A" w:rsidP="002A474A">
            <w:pPr>
              <w:spacing w:line="360" w:lineRule="auto"/>
              <w:rPr>
                <w:rFonts w:ascii="Times New Roman" w:hAnsi="Times New Roman" w:cs="Times New Roman"/>
                <w:sz w:val="24"/>
                <w:szCs w:val="24"/>
              </w:rPr>
            </w:pPr>
            <w:r w:rsidRPr="002A474A">
              <w:rPr>
                <w:rFonts w:ascii="Times New Roman" w:hAnsi="Times New Roman" w:cs="Times New Roman"/>
                <w:sz w:val="24"/>
                <w:szCs w:val="24"/>
              </w:rPr>
              <w:t xml:space="preserve">De kast met brandklep wordt in het centrale luchtkanaal boven een </w:t>
            </w:r>
            <w:proofErr w:type="spellStart"/>
            <w:r w:rsidRPr="002A474A">
              <w:rPr>
                <w:rFonts w:ascii="Times New Roman" w:hAnsi="Times New Roman" w:cs="Times New Roman"/>
                <w:sz w:val="24"/>
                <w:szCs w:val="24"/>
              </w:rPr>
              <w:t>meetsmoorunit</w:t>
            </w:r>
            <w:proofErr w:type="spellEnd"/>
            <w:r w:rsidRPr="002A474A">
              <w:rPr>
                <w:rFonts w:ascii="Times New Roman" w:hAnsi="Times New Roman" w:cs="Times New Roman"/>
                <w:sz w:val="24"/>
                <w:szCs w:val="24"/>
              </w:rPr>
              <w:t xml:space="preserve"> gemonteerd. </w:t>
            </w:r>
            <w:r w:rsidR="00A021EA">
              <w:rPr>
                <w:rFonts w:ascii="Times New Roman" w:hAnsi="Times New Roman" w:cs="Times New Roman"/>
                <w:sz w:val="24"/>
                <w:szCs w:val="24"/>
              </w:rPr>
              <w:t>‘</w:t>
            </w:r>
            <w:r w:rsidRPr="002A474A">
              <w:rPr>
                <w:rFonts w:ascii="Times New Roman" w:hAnsi="Times New Roman" w:cs="Times New Roman"/>
                <w:sz w:val="24"/>
                <w:szCs w:val="24"/>
              </w:rPr>
              <w:t>Mocht ooit brand uitbreken in een afdeling</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 dan </w:t>
            </w:r>
            <w:bookmarkStart w:id="1" w:name="_Hlk76201382"/>
            <w:r w:rsidRPr="002A474A">
              <w:rPr>
                <w:rFonts w:ascii="Times New Roman" w:hAnsi="Times New Roman" w:cs="Times New Roman"/>
                <w:sz w:val="24"/>
                <w:szCs w:val="24"/>
              </w:rPr>
              <w:t xml:space="preserve">mag het vuur niet </w:t>
            </w:r>
            <w:r w:rsidR="00A021EA">
              <w:rPr>
                <w:rFonts w:ascii="Times New Roman" w:hAnsi="Times New Roman" w:cs="Times New Roman"/>
                <w:sz w:val="24"/>
                <w:szCs w:val="24"/>
              </w:rPr>
              <w:t xml:space="preserve">bij </w:t>
            </w:r>
            <w:r w:rsidRPr="002A474A">
              <w:rPr>
                <w:rFonts w:ascii="Times New Roman" w:hAnsi="Times New Roman" w:cs="Times New Roman"/>
                <w:sz w:val="24"/>
                <w:szCs w:val="24"/>
              </w:rPr>
              <w:t>het stoffige afzuigkanaal naar de luchtwassers terechtkomen</w:t>
            </w:r>
            <w:r w:rsidR="00A021EA">
              <w:rPr>
                <w:rFonts w:ascii="Times New Roman" w:hAnsi="Times New Roman" w:cs="Times New Roman"/>
                <w:sz w:val="24"/>
                <w:szCs w:val="24"/>
              </w:rPr>
              <w:t>,’</w:t>
            </w:r>
            <w:bookmarkEnd w:id="1"/>
            <w:r w:rsidRPr="002A474A">
              <w:rPr>
                <w:rFonts w:ascii="Times New Roman" w:hAnsi="Times New Roman" w:cs="Times New Roman"/>
                <w:sz w:val="24"/>
                <w:szCs w:val="24"/>
              </w:rPr>
              <w:t xml:space="preserve"> legt Theelen uit. </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Want dan staat in een mum van tijd een hele stal in </w:t>
            </w:r>
            <w:r>
              <w:rPr>
                <w:rFonts w:ascii="Times New Roman" w:hAnsi="Times New Roman" w:cs="Times New Roman"/>
                <w:sz w:val="24"/>
                <w:szCs w:val="24"/>
              </w:rPr>
              <w:t>brand</w:t>
            </w:r>
            <w:r w:rsidRPr="002A474A">
              <w:rPr>
                <w:rFonts w:ascii="Times New Roman" w:hAnsi="Times New Roman" w:cs="Times New Roman"/>
                <w:sz w:val="24"/>
                <w:szCs w:val="24"/>
              </w:rPr>
              <w:t xml:space="preserve">. De </w:t>
            </w:r>
            <w:r w:rsidRPr="00A021EA">
              <w:rPr>
                <w:rFonts w:ascii="Times New Roman" w:hAnsi="Times New Roman" w:cs="Times New Roman"/>
                <w:i/>
                <w:iCs/>
                <w:sz w:val="24"/>
                <w:szCs w:val="24"/>
              </w:rPr>
              <w:t xml:space="preserve">S.F.P. </w:t>
            </w:r>
            <w:proofErr w:type="spellStart"/>
            <w:r w:rsidRPr="00A021EA">
              <w:rPr>
                <w:rFonts w:ascii="Times New Roman" w:hAnsi="Times New Roman" w:cs="Times New Roman"/>
                <w:i/>
                <w:iCs/>
                <w:sz w:val="24"/>
                <w:szCs w:val="24"/>
              </w:rPr>
              <w:t>Valve</w:t>
            </w:r>
            <w:proofErr w:type="spellEnd"/>
            <w:r w:rsidRPr="002A474A">
              <w:rPr>
                <w:rFonts w:ascii="Times New Roman" w:hAnsi="Times New Roman" w:cs="Times New Roman"/>
                <w:sz w:val="24"/>
                <w:szCs w:val="24"/>
              </w:rPr>
              <w:t xml:space="preserve"> kan dat voorkomen en helpt om een brand te isoleren tot een compartiment. Hierdo</w:t>
            </w:r>
            <w:r>
              <w:rPr>
                <w:rFonts w:ascii="Times New Roman" w:hAnsi="Times New Roman" w:cs="Times New Roman"/>
                <w:sz w:val="24"/>
                <w:szCs w:val="24"/>
              </w:rPr>
              <w:t>o</w:t>
            </w:r>
            <w:r w:rsidRPr="002A474A">
              <w:rPr>
                <w:rFonts w:ascii="Times New Roman" w:hAnsi="Times New Roman" w:cs="Times New Roman"/>
                <w:sz w:val="24"/>
                <w:szCs w:val="24"/>
              </w:rPr>
              <w:t>r is meer diere</w:t>
            </w:r>
            <w:r>
              <w:rPr>
                <w:rFonts w:ascii="Times New Roman" w:hAnsi="Times New Roman" w:cs="Times New Roman"/>
                <w:sz w:val="24"/>
                <w:szCs w:val="24"/>
              </w:rPr>
              <w:t>n</w:t>
            </w:r>
            <w:r w:rsidRPr="002A474A">
              <w:rPr>
                <w:rFonts w:ascii="Times New Roman" w:hAnsi="Times New Roman" w:cs="Times New Roman"/>
                <w:sz w:val="24"/>
                <w:szCs w:val="24"/>
              </w:rPr>
              <w:t>leed en brandschade te voorkomen.</w:t>
            </w:r>
            <w:r w:rsidR="00A021EA">
              <w:rPr>
                <w:rFonts w:ascii="Times New Roman" w:hAnsi="Times New Roman" w:cs="Times New Roman"/>
                <w:sz w:val="24"/>
                <w:szCs w:val="24"/>
              </w:rPr>
              <w:t>’</w:t>
            </w:r>
          </w:p>
          <w:p w14:paraId="3E565D6A" w14:textId="77777777" w:rsidR="002A474A" w:rsidRPr="002A474A" w:rsidRDefault="002A474A" w:rsidP="002A474A">
            <w:pPr>
              <w:spacing w:line="360" w:lineRule="auto"/>
              <w:rPr>
                <w:rFonts w:ascii="Times New Roman" w:hAnsi="Times New Roman" w:cs="Times New Roman"/>
                <w:sz w:val="24"/>
                <w:szCs w:val="24"/>
              </w:rPr>
            </w:pPr>
          </w:p>
          <w:p w14:paraId="2D02EB8E" w14:textId="77777777" w:rsidR="002A474A" w:rsidRPr="002A474A" w:rsidRDefault="002A474A" w:rsidP="002A474A">
            <w:pPr>
              <w:spacing w:line="360" w:lineRule="auto"/>
              <w:rPr>
                <w:rFonts w:ascii="Times New Roman" w:hAnsi="Times New Roman" w:cs="Times New Roman"/>
                <w:b/>
                <w:bCs/>
                <w:sz w:val="24"/>
                <w:szCs w:val="24"/>
              </w:rPr>
            </w:pPr>
            <w:r w:rsidRPr="002A474A">
              <w:rPr>
                <w:rFonts w:ascii="Times New Roman" w:hAnsi="Times New Roman" w:cs="Times New Roman"/>
                <w:b/>
                <w:bCs/>
                <w:sz w:val="24"/>
                <w:szCs w:val="24"/>
              </w:rPr>
              <w:t>Deksel op brandende pan</w:t>
            </w:r>
          </w:p>
          <w:p w14:paraId="225EACFD" w14:textId="74D66E32" w:rsidR="00105A0A" w:rsidRPr="00B5289E" w:rsidRDefault="002A474A" w:rsidP="00A021EA">
            <w:pPr>
              <w:spacing w:line="360" w:lineRule="auto"/>
              <w:rPr>
                <w:rFonts w:ascii="Times New Roman" w:hAnsi="Times New Roman" w:cs="Times New Roman"/>
                <w:sz w:val="24"/>
                <w:szCs w:val="24"/>
              </w:rPr>
            </w:pPr>
            <w:r w:rsidRPr="002A474A">
              <w:rPr>
                <w:rFonts w:ascii="Times New Roman" w:hAnsi="Times New Roman" w:cs="Times New Roman"/>
                <w:sz w:val="24"/>
                <w:szCs w:val="24"/>
              </w:rPr>
              <w:t xml:space="preserve">Het principe van de brandklep is eenvoudig. </w:t>
            </w:r>
            <w:r w:rsidR="00A021EA">
              <w:rPr>
                <w:rFonts w:ascii="Times New Roman" w:hAnsi="Times New Roman" w:cs="Times New Roman"/>
                <w:sz w:val="24"/>
                <w:szCs w:val="24"/>
              </w:rPr>
              <w:t>‘</w:t>
            </w:r>
            <w:r w:rsidRPr="002A474A">
              <w:rPr>
                <w:rFonts w:ascii="Times New Roman" w:hAnsi="Times New Roman" w:cs="Times New Roman"/>
                <w:sz w:val="24"/>
                <w:szCs w:val="24"/>
              </w:rPr>
              <w:t>Vergelijk het maar met een brandende pan. Door een deksel erop te doen</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 doven de vlammen snel bij gebrek aan zuurstof</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 legt Theelen uit. </w:t>
            </w:r>
            <w:bookmarkStart w:id="2" w:name="_Hlk76201510"/>
            <w:r w:rsidR="00A021EA">
              <w:rPr>
                <w:rFonts w:ascii="Times New Roman" w:hAnsi="Times New Roman" w:cs="Times New Roman"/>
                <w:sz w:val="24"/>
                <w:szCs w:val="24"/>
              </w:rPr>
              <w:t>‘</w:t>
            </w:r>
            <w:r w:rsidRPr="002A474A">
              <w:rPr>
                <w:rFonts w:ascii="Times New Roman" w:hAnsi="Times New Roman" w:cs="Times New Roman"/>
                <w:sz w:val="24"/>
                <w:szCs w:val="24"/>
              </w:rPr>
              <w:t>Als een luchtstroom van 60 graden door de stellage van de brandkast komt</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 smelt een soort zekering</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 waardoor de mechanische klep vanzelf dicht valt</w:t>
            </w:r>
            <w:bookmarkEnd w:id="2"/>
            <w:r w:rsidRPr="002A474A">
              <w:rPr>
                <w:rFonts w:ascii="Times New Roman" w:hAnsi="Times New Roman" w:cs="Times New Roman"/>
                <w:sz w:val="24"/>
                <w:szCs w:val="24"/>
              </w:rPr>
              <w:t>. Hierdoor wordt het afvoerkanaal luchtdicht afgesloten, zonder dat er elektriciteit of een sensor aan te pas komt.</w:t>
            </w:r>
            <w:r>
              <w:rPr>
                <w:rFonts w:ascii="Times New Roman" w:hAnsi="Times New Roman" w:cs="Times New Roman"/>
                <w:sz w:val="24"/>
                <w:szCs w:val="24"/>
              </w:rPr>
              <w:t xml:space="preserve">’ </w:t>
            </w:r>
            <w:r w:rsidR="00A021EA">
              <w:rPr>
                <w:rFonts w:ascii="Times New Roman" w:hAnsi="Times New Roman" w:cs="Times New Roman"/>
                <w:sz w:val="24"/>
                <w:szCs w:val="24"/>
              </w:rPr>
              <w:br/>
              <w:t>‘</w:t>
            </w:r>
            <w:r w:rsidRPr="002A474A">
              <w:rPr>
                <w:rFonts w:ascii="Times New Roman" w:hAnsi="Times New Roman" w:cs="Times New Roman"/>
                <w:sz w:val="24"/>
                <w:szCs w:val="24"/>
              </w:rPr>
              <w:t>Iedereen was heel positief</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 omdat het simpel en effectief is,</w:t>
            </w:r>
            <w:r w:rsidR="00A021EA">
              <w:rPr>
                <w:rFonts w:ascii="Times New Roman" w:hAnsi="Times New Roman" w:cs="Times New Roman"/>
                <w:sz w:val="24"/>
                <w:szCs w:val="24"/>
              </w:rPr>
              <w:t>’</w:t>
            </w:r>
            <w:r w:rsidRPr="002A474A">
              <w:rPr>
                <w:rFonts w:ascii="Times New Roman" w:hAnsi="Times New Roman" w:cs="Times New Roman"/>
                <w:sz w:val="24"/>
                <w:szCs w:val="24"/>
              </w:rPr>
              <w:t xml:space="preserve"> zegt Theelen. </w:t>
            </w:r>
            <w:r w:rsidR="00A021EA">
              <w:rPr>
                <w:rFonts w:ascii="Times New Roman" w:hAnsi="Times New Roman" w:cs="Times New Roman"/>
                <w:sz w:val="24"/>
                <w:szCs w:val="24"/>
              </w:rPr>
              <w:t>‘</w:t>
            </w:r>
            <w:r w:rsidRPr="002A474A">
              <w:rPr>
                <w:rFonts w:ascii="Times New Roman" w:hAnsi="Times New Roman" w:cs="Times New Roman"/>
                <w:sz w:val="24"/>
                <w:szCs w:val="24"/>
              </w:rPr>
              <w:t>De kosten van de investering zijn vrij laag en het is bedrijfszeker.</w:t>
            </w:r>
            <w:r w:rsidR="00A021EA">
              <w:rPr>
                <w:rFonts w:ascii="Times New Roman" w:hAnsi="Times New Roman" w:cs="Times New Roman"/>
                <w:sz w:val="24"/>
                <w:szCs w:val="24"/>
              </w:rPr>
              <w:t>’</w:t>
            </w:r>
          </w:p>
        </w:tc>
      </w:tr>
      <w:bookmarkEnd w:id="0"/>
    </w:tbl>
    <w:p w14:paraId="5E99A076" w14:textId="5AA632CB" w:rsidR="00747065" w:rsidRDefault="00747065" w:rsidP="00A24745">
      <w:pPr>
        <w:spacing w:after="0" w:line="360" w:lineRule="auto"/>
        <w:rPr>
          <w:rFonts w:ascii="Arial" w:eastAsia="Times New Roman" w:hAnsi="Arial" w:cs="Arial"/>
          <w:bCs/>
          <w:iCs/>
          <w:color w:val="000000"/>
          <w:kern w:val="36"/>
          <w:lang w:eastAsia="nl-NL"/>
        </w:rPr>
      </w:pPr>
    </w:p>
    <w:p w14:paraId="34F771E9" w14:textId="614E672D" w:rsidR="00740D59" w:rsidRDefault="00D02F45"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een verbranding te laten verlopen</w:t>
      </w:r>
      <w:r w:rsidR="00A021E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moet aan een aantal voorwaarden voldaan zijn.</w:t>
      </w:r>
    </w:p>
    <w:p w14:paraId="34FE054D" w14:textId="22DB96AA" w:rsidR="003B2BC4" w:rsidRDefault="00740D5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D02F45">
        <w:rPr>
          <w:rFonts w:ascii="Arial" w:eastAsia="Times New Roman" w:hAnsi="Arial" w:cs="Arial"/>
          <w:bCs/>
          <w:iCs/>
          <w:color w:val="000000"/>
          <w:kern w:val="36"/>
          <w:lang w:eastAsia="nl-NL"/>
        </w:rPr>
        <w:t>Welke drie voorwaarden zijn dat?</w:t>
      </w:r>
    </w:p>
    <w:p w14:paraId="5D2FBF3D" w14:textId="0BC86BF1" w:rsidR="00D02F45" w:rsidRDefault="00D02F45" w:rsidP="00740D59">
      <w:pPr>
        <w:spacing w:after="0" w:line="360" w:lineRule="auto"/>
        <w:ind w:left="708" w:hanging="708"/>
        <w:rPr>
          <w:rFonts w:ascii="Arial" w:eastAsia="Times New Roman" w:hAnsi="Arial" w:cs="Arial"/>
          <w:bCs/>
          <w:iCs/>
          <w:color w:val="000000"/>
          <w:kern w:val="36"/>
          <w:lang w:eastAsia="nl-NL"/>
        </w:rPr>
      </w:pPr>
    </w:p>
    <w:p w14:paraId="22E1BBCB" w14:textId="751DF7A0" w:rsidR="00D02F45" w:rsidRDefault="00D02F45"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een brand te voorkomen is een aantal oplossingen mogelijk.</w:t>
      </w:r>
    </w:p>
    <w:p w14:paraId="17EA6935" w14:textId="13FFFA6C" w:rsidR="00740D59" w:rsidRDefault="003B2BC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D02F45">
        <w:rPr>
          <w:rFonts w:ascii="Arial" w:eastAsia="Times New Roman" w:hAnsi="Arial" w:cs="Arial"/>
          <w:bCs/>
          <w:iCs/>
          <w:color w:val="000000"/>
          <w:kern w:val="36"/>
          <w:lang w:eastAsia="nl-NL"/>
        </w:rPr>
        <w:t>Welke oplossingen zouden dat kunnen zijn? Licht je antwoord toe.</w:t>
      </w:r>
    </w:p>
    <w:p w14:paraId="5E36BBAE" w14:textId="74CADB43" w:rsidR="00D02F45" w:rsidRDefault="00D02F45" w:rsidP="00740D59">
      <w:pPr>
        <w:spacing w:after="0" w:line="360" w:lineRule="auto"/>
        <w:ind w:left="708" w:hanging="708"/>
        <w:rPr>
          <w:rFonts w:ascii="Arial" w:eastAsia="Times New Roman" w:hAnsi="Arial" w:cs="Arial"/>
          <w:bCs/>
          <w:iCs/>
          <w:color w:val="000000"/>
          <w:kern w:val="36"/>
          <w:lang w:eastAsia="nl-NL"/>
        </w:rPr>
      </w:pPr>
    </w:p>
    <w:p w14:paraId="254A81CB" w14:textId="179A8260" w:rsidR="00D02F45" w:rsidRDefault="004F3A48" w:rsidP="008C7F2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er echter toch, o</w:t>
      </w:r>
      <w:r w:rsidR="008C7F29">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danks alle veiligheidsmaatregelen, brand uitbreekt, is het nieuwe systeem van </w:t>
      </w:r>
      <w:r w:rsidRPr="00A021EA">
        <w:rPr>
          <w:rFonts w:ascii="Arial" w:eastAsia="Times New Roman" w:hAnsi="Arial" w:cs="Arial"/>
          <w:bCs/>
          <w:i/>
          <w:color w:val="000000"/>
          <w:kern w:val="36"/>
          <w:lang w:eastAsia="nl-NL"/>
        </w:rPr>
        <w:t xml:space="preserve">S.F.P. </w:t>
      </w:r>
      <w:proofErr w:type="spellStart"/>
      <w:r w:rsidRPr="00A021EA">
        <w:rPr>
          <w:rFonts w:ascii="Arial" w:eastAsia="Times New Roman" w:hAnsi="Arial" w:cs="Arial"/>
          <w:bCs/>
          <w:i/>
          <w:color w:val="000000"/>
          <w:kern w:val="36"/>
          <w:lang w:eastAsia="nl-NL"/>
        </w:rPr>
        <w:t>Valve</w:t>
      </w:r>
      <w:proofErr w:type="spellEnd"/>
      <w:r>
        <w:rPr>
          <w:rFonts w:ascii="Arial" w:eastAsia="Times New Roman" w:hAnsi="Arial" w:cs="Arial"/>
          <w:bCs/>
          <w:iCs/>
          <w:color w:val="000000"/>
          <w:kern w:val="36"/>
          <w:lang w:eastAsia="nl-NL"/>
        </w:rPr>
        <w:t xml:space="preserve"> een manier om uitbreiding van de brand te voorkomen.</w:t>
      </w:r>
    </w:p>
    <w:p w14:paraId="7B8DC369" w14:textId="056D3E3B" w:rsidR="00740D59" w:rsidRDefault="003B2BC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740D59">
        <w:rPr>
          <w:rFonts w:ascii="Arial" w:eastAsia="Times New Roman" w:hAnsi="Arial" w:cs="Arial"/>
          <w:bCs/>
          <w:iCs/>
          <w:color w:val="000000"/>
          <w:kern w:val="36"/>
          <w:lang w:eastAsia="nl-NL"/>
        </w:rPr>
        <w:tab/>
      </w:r>
      <w:r w:rsidR="00F8040D">
        <w:rPr>
          <w:rFonts w:ascii="Arial" w:eastAsia="Times New Roman" w:hAnsi="Arial" w:cs="Arial"/>
          <w:bCs/>
          <w:iCs/>
          <w:color w:val="000000"/>
          <w:kern w:val="36"/>
          <w:lang w:eastAsia="nl-NL"/>
        </w:rPr>
        <w:t>Waarom moet voorkomen worden dat de brand zich uitbreidt tot in het afvoerkanaal naar de luchtwassers?</w:t>
      </w:r>
    </w:p>
    <w:p w14:paraId="520F2440" w14:textId="5FD5B57F" w:rsidR="003B2BC4" w:rsidRDefault="00F8040D"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waardoor de brand in het afvoerkanaal heftiger wordt.</w:t>
      </w:r>
    </w:p>
    <w:p w14:paraId="2D78680F" w14:textId="3B67A3B5" w:rsidR="003B2BC4" w:rsidRDefault="00F8040D" w:rsidP="00F804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3B2BC4">
        <w:rPr>
          <w:rFonts w:ascii="Arial" w:eastAsia="Times New Roman" w:hAnsi="Arial" w:cs="Arial"/>
          <w:bCs/>
          <w:iCs/>
          <w:color w:val="000000"/>
          <w:kern w:val="36"/>
          <w:lang w:eastAsia="nl-NL"/>
        </w:rPr>
        <w:tab/>
        <w:t>W</w:t>
      </w:r>
      <w:r>
        <w:rPr>
          <w:rFonts w:ascii="Arial" w:eastAsia="Times New Roman" w:hAnsi="Arial" w:cs="Arial"/>
          <w:bCs/>
          <w:iCs/>
          <w:color w:val="000000"/>
          <w:kern w:val="36"/>
          <w:lang w:eastAsia="nl-NL"/>
        </w:rPr>
        <w:t>aarvoor dienen de luchtwassers in een stal?</w:t>
      </w:r>
    </w:p>
    <w:p w14:paraId="16A97111" w14:textId="77777777" w:rsidR="00740D59" w:rsidRDefault="00740D59" w:rsidP="00A24745">
      <w:pPr>
        <w:spacing w:after="0" w:line="360" w:lineRule="auto"/>
        <w:rPr>
          <w:rFonts w:ascii="Arial" w:eastAsia="Times New Roman" w:hAnsi="Arial" w:cs="Arial"/>
          <w:bCs/>
          <w:iCs/>
          <w:color w:val="000000"/>
          <w:kern w:val="36"/>
          <w:lang w:eastAsia="nl-NL"/>
        </w:rPr>
      </w:pPr>
    </w:p>
    <w:p w14:paraId="696ECDD2" w14:textId="17AC6C55" w:rsidR="00A24745" w:rsidRDefault="00F8040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systeem werkt zonder gebruik te maken van elektriciteit of van een sensor.</w:t>
      </w:r>
    </w:p>
    <w:p w14:paraId="27C95B61" w14:textId="46A99D85" w:rsidR="003B2BC4" w:rsidRDefault="003B2BC4"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w:t>
      </w:r>
      <w:r w:rsidR="00F8040D">
        <w:rPr>
          <w:rFonts w:ascii="Arial" w:eastAsia="Times New Roman" w:hAnsi="Arial" w:cs="Arial"/>
          <w:bCs/>
          <w:iCs/>
          <w:color w:val="000000"/>
          <w:kern w:val="36"/>
          <w:lang w:eastAsia="nl-NL"/>
        </w:rPr>
        <w:t>dat een systeem dat gebruikmaakt van elektriciteit bij ee</w:t>
      </w:r>
      <w:r w:rsidR="002854A8">
        <w:rPr>
          <w:rFonts w:ascii="Arial" w:eastAsia="Times New Roman" w:hAnsi="Arial" w:cs="Arial"/>
          <w:bCs/>
          <w:iCs/>
          <w:color w:val="000000"/>
          <w:kern w:val="36"/>
          <w:lang w:eastAsia="nl-NL"/>
        </w:rPr>
        <w:t>n brand geen 100% veiligheid kan bieden.</w:t>
      </w:r>
    </w:p>
    <w:p w14:paraId="4E9F59B1" w14:textId="5240AC39" w:rsidR="002854A8" w:rsidRDefault="002854A8" w:rsidP="00747065">
      <w:pPr>
        <w:spacing w:after="0" w:line="360" w:lineRule="auto"/>
        <w:ind w:left="708" w:hanging="708"/>
        <w:rPr>
          <w:rFonts w:ascii="Arial" w:eastAsia="Times New Roman" w:hAnsi="Arial" w:cs="Arial"/>
          <w:bCs/>
          <w:iCs/>
          <w:color w:val="000000"/>
          <w:kern w:val="36"/>
          <w:lang w:eastAsia="nl-NL"/>
        </w:rPr>
      </w:pPr>
    </w:p>
    <w:p w14:paraId="61D6E488" w14:textId="3AB41B44" w:rsidR="002854A8" w:rsidRDefault="002854A8" w:rsidP="007A43C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smeltzekering maakt gebruik van een materiaal dat bij 60°C smelt.</w:t>
      </w:r>
      <w:r w:rsidR="00C633C1">
        <w:rPr>
          <w:rFonts w:ascii="Arial" w:eastAsia="Times New Roman" w:hAnsi="Arial" w:cs="Arial"/>
          <w:bCs/>
          <w:iCs/>
          <w:color w:val="000000"/>
          <w:kern w:val="36"/>
          <w:lang w:eastAsia="nl-NL"/>
        </w:rPr>
        <w:t xml:space="preserve"> </w:t>
      </w:r>
      <w:r w:rsidR="007A43CB">
        <w:rPr>
          <w:rFonts w:ascii="Arial" w:eastAsia="Times New Roman" w:hAnsi="Arial" w:cs="Arial"/>
          <w:bCs/>
          <w:iCs/>
          <w:color w:val="000000"/>
          <w:kern w:val="36"/>
          <w:lang w:eastAsia="nl-NL"/>
        </w:rPr>
        <w:t>Dat kan een polymeer zijn zoals PP, polypropeen.</w:t>
      </w:r>
    </w:p>
    <w:p w14:paraId="7C4D6F25" w14:textId="2A86DD5E" w:rsidR="002854A8" w:rsidRDefault="002854A8"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7A43CB">
        <w:rPr>
          <w:rFonts w:ascii="Arial" w:eastAsia="Times New Roman" w:hAnsi="Arial" w:cs="Arial"/>
          <w:bCs/>
          <w:iCs/>
          <w:color w:val="000000"/>
          <w:kern w:val="36"/>
          <w:lang w:eastAsia="nl-NL"/>
        </w:rPr>
        <w:t>Beschrijf de proef waarmee de smelttemperatuur vastgesteld kan worden.</w:t>
      </w:r>
    </w:p>
    <w:p w14:paraId="12E7200A" w14:textId="04661D85" w:rsidR="007A43CB" w:rsidRDefault="007A43CB"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PP geen vast smeltpunt heeft.</w:t>
      </w:r>
    </w:p>
    <w:p w14:paraId="5C87313C" w14:textId="219C23D9" w:rsidR="007A43CB" w:rsidRDefault="007A43CB"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het smeltpunt afhankelijk is van de ketenlengte van PP.</w:t>
      </w:r>
    </w:p>
    <w:p w14:paraId="1A07A85C" w14:textId="77777777" w:rsidR="002854A8" w:rsidRDefault="002854A8" w:rsidP="00747065">
      <w:pPr>
        <w:spacing w:after="0" w:line="360" w:lineRule="auto"/>
        <w:ind w:left="708" w:hanging="708"/>
        <w:rPr>
          <w:rFonts w:ascii="Arial" w:eastAsia="Times New Roman" w:hAnsi="Arial" w:cs="Arial"/>
          <w:bCs/>
          <w:iCs/>
          <w:color w:val="000000"/>
          <w:kern w:val="36"/>
          <w:lang w:eastAsia="nl-NL"/>
        </w:rPr>
      </w:pPr>
    </w:p>
    <w:p w14:paraId="161BF29B" w14:textId="769843AD" w:rsidR="002854A8" w:rsidRDefault="002854A8" w:rsidP="002854A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principe van de brandklep is te vergelijken met een deksel die brandend vet in een pan dooft.</w:t>
      </w:r>
    </w:p>
    <w:p w14:paraId="4A692B79" w14:textId="1550DFBF" w:rsidR="002854A8" w:rsidRDefault="007A43CB" w:rsidP="002854A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2854A8">
        <w:rPr>
          <w:rFonts w:ascii="Arial" w:eastAsia="Times New Roman" w:hAnsi="Arial" w:cs="Arial"/>
          <w:bCs/>
          <w:iCs/>
          <w:color w:val="000000"/>
          <w:kern w:val="36"/>
          <w:lang w:eastAsia="nl-NL"/>
        </w:rPr>
        <w:tab/>
        <w:t>Welke van de drie voorwaarden voor een brand neem je dan weg?</w:t>
      </w:r>
    </w:p>
    <w:p w14:paraId="0E7EDC1A" w14:textId="61147244" w:rsidR="00FA22AE" w:rsidRDefault="00FA22AE" w:rsidP="00747065">
      <w:pPr>
        <w:spacing w:after="0" w:line="360" w:lineRule="auto"/>
        <w:ind w:left="708" w:hanging="708"/>
        <w:rPr>
          <w:rFonts w:ascii="Arial" w:eastAsia="Times New Roman" w:hAnsi="Arial" w:cs="Arial"/>
          <w:bCs/>
          <w:iCs/>
          <w:color w:val="000000"/>
          <w:kern w:val="36"/>
          <w:lang w:eastAsia="nl-NL"/>
        </w:rPr>
      </w:pPr>
    </w:p>
    <w:p w14:paraId="68709642" w14:textId="66585C66" w:rsidR="00E85701" w:rsidRDefault="00E8570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Beschrijvingen </w:t>
      </w:r>
      <w:r w:rsidR="00A16BBB">
        <w:rPr>
          <w:rFonts w:ascii="Arial" w:eastAsia="Times New Roman" w:hAnsi="Arial" w:cs="Arial"/>
          <w:bCs/>
          <w:iCs/>
          <w:color w:val="000000"/>
          <w:kern w:val="36"/>
          <w:lang w:eastAsia="nl-NL"/>
        </w:rPr>
        <w:t>in het artikel zijn meestal op macroniveau.</w:t>
      </w:r>
    </w:p>
    <w:p w14:paraId="25CDDC96" w14:textId="3B1D1917" w:rsidR="00A16BBB" w:rsidRDefault="00A16BBB"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met voorbeelden uit het artikel aan wanneer op macroniveau gesproken wordt.</w:t>
      </w:r>
    </w:p>
    <w:p w14:paraId="59D3DEDD" w14:textId="77777777" w:rsidR="00A73F15" w:rsidRDefault="00A73F1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157A14D" w:rsidR="00BA365F" w:rsidRPr="00DC61DD" w:rsidRDefault="009263BD"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Innovatie in luchtkanaal voorkomt brandschade</w:t>
      </w:r>
    </w:p>
    <w:p w14:paraId="150FC4A3" w14:textId="0B7005CB" w:rsidR="009263BD" w:rsidRDefault="003014AA" w:rsidP="004B2C81">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9263BD">
        <w:rPr>
          <w:rFonts w:ascii="Arial" w:eastAsia="Times New Roman" w:hAnsi="Arial" w:cs="Arial"/>
          <w:bCs/>
          <w:color w:val="000000"/>
          <w:kern w:val="36"/>
          <w:lang w:eastAsia="nl-NL"/>
        </w:rPr>
        <w:t>De drie voorwaarden zijn: aanwezigheid van een brandstof, voldoende zuurstof (lucht) en minimaal de ontbrandingstemperatuur.</w:t>
      </w:r>
    </w:p>
    <w:p w14:paraId="742396C4" w14:textId="60C5182A" w:rsidR="009263BD" w:rsidRDefault="009263BD"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Afsluiten van zuurstoftoevoer, afkoelen tot onder ontbrandingstemperatuur, brandstoftoevoer stopzetten.</w:t>
      </w:r>
    </w:p>
    <w:p w14:paraId="043CE977" w14:textId="6E299C79" w:rsidR="009263BD" w:rsidRDefault="009263BD"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Dit afvoerkanaal staat in contact met andere afdelingen en zo kan er </w:t>
      </w:r>
      <w:r w:rsidR="00E821AB">
        <w:rPr>
          <w:rFonts w:ascii="Arial" w:eastAsia="Times New Roman" w:hAnsi="Arial" w:cs="Arial"/>
          <w:bCs/>
          <w:color w:val="000000"/>
          <w:kern w:val="36"/>
          <w:lang w:eastAsia="nl-NL"/>
        </w:rPr>
        <w:t xml:space="preserve">in die andere afdelingen </w:t>
      </w:r>
      <w:r>
        <w:rPr>
          <w:rFonts w:ascii="Arial" w:eastAsia="Times New Roman" w:hAnsi="Arial" w:cs="Arial"/>
          <w:bCs/>
          <w:color w:val="000000"/>
          <w:kern w:val="36"/>
          <w:lang w:eastAsia="nl-NL"/>
        </w:rPr>
        <w:t>ook brand ontstaan.</w:t>
      </w:r>
    </w:p>
    <w:p w14:paraId="549BF489" w14:textId="4D64C744" w:rsidR="009263BD" w:rsidRDefault="009263BD"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In het afvoerkanaal is fijn verdeeld stof aanwezig</w:t>
      </w:r>
      <w:r w:rsidR="00E821A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de snelheid van verbranding sterk toeneemt.</w:t>
      </w:r>
    </w:p>
    <w:p w14:paraId="0B7F19D7" w14:textId="1F2819A1" w:rsidR="009263BD" w:rsidRDefault="009263BD"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Luchtwassers moeten milieubelastende stoffen zoals ammoniak afvangen voor lozing in het milieu.</w:t>
      </w:r>
    </w:p>
    <w:p w14:paraId="606BF89F" w14:textId="22D807D4" w:rsidR="009263BD" w:rsidRDefault="009263BD"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Door de brand zou het elektriciteitssysteem kunne</w:t>
      </w:r>
      <w:r w:rsidR="00C633C1">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uitvallen en daarmee zou ook het veiligheidssysteem kunnen uitvallen.</w:t>
      </w:r>
    </w:p>
    <w:p w14:paraId="0DF6CC9A" w14:textId="3C3B0E05" w:rsidR="009263BD" w:rsidRDefault="009263BD"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7A43CB">
        <w:rPr>
          <w:rFonts w:ascii="Arial" w:eastAsia="Times New Roman" w:hAnsi="Arial" w:cs="Arial"/>
          <w:bCs/>
          <w:color w:val="000000"/>
          <w:kern w:val="36"/>
          <w:lang w:eastAsia="nl-NL"/>
        </w:rPr>
        <w:t>Breng een bepaalde hoeveelheid van het PP in een reageerbuis. Stop een thermometer in de reageerbuis en breng de reageerbuis over in een bekerglas met water van 70°C. Laat het geheel afkoelen tot al het PP weer vast geworden is. Noteer de temperatuur die de thermometer aangeeft.</w:t>
      </w:r>
    </w:p>
    <w:p w14:paraId="4095AE62" w14:textId="2E3D588A" w:rsidR="007A43CB" w:rsidRDefault="007A43CB"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PP is een polymeer met verschillende ketenlengtes. </w:t>
      </w:r>
      <w:r w:rsidR="00A73F15">
        <w:rPr>
          <w:rFonts w:ascii="Arial" w:eastAsia="Times New Roman" w:hAnsi="Arial" w:cs="Arial"/>
          <w:bCs/>
          <w:color w:val="000000"/>
          <w:kern w:val="36"/>
          <w:lang w:eastAsia="nl-NL"/>
        </w:rPr>
        <w:t>De onderlinge bindingssterkte is dan ook wisselend</w:t>
      </w:r>
      <w:r w:rsidR="00E821AB">
        <w:rPr>
          <w:rFonts w:ascii="Arial" w:eastAsia="Times New Roman" w:hAnsi="Arial" w:cs="Arial"/>
          <w:bCs/>
          <w:color w:val="000000"/>
          <w:kern w:val="36"/>
          <w:lang w:eastAsia="nl-NL"/>
        </w:rPr>
        <w:t>,</w:t>
      </w:r>
      <w:r w:rsidR="00A73F15">
        <w:rPr>
          <w:rFonts w:ascii="Arial" w:eastAsia="Times New Roman" w:hAnsi="Arial" w:cs="Arial"/>
          <w:bCs/>
          <w:color w:val="000000"/>
          <w:kern w:val="36"/>
          <w:lang w:eastAsia="nl-NL"/>
        </w:rPr>
        <w:t xml:space="preserve"> zodat niet al het PP bij één temperatuur smelt.</w:t>
      </w:r>
    </w:p>
    <w:p w14:paraId="133CAD9C" w14:textId="30D9E1A3" w:rsidR="00A73F15" w:rsidRDefault="00A73F15"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Als de (gemiddelde) ketenlengte toeneemt</w:t>
      </w:r>
      <w:r w:rsidR="00E821A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zal ook de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 xml:space="preserve"> tussen de moleculen toenemen</w:t>
      </w:r>
      <w:r w:rsidR="00E821A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zal het smelten pas bij een hogere temperatuur plaatsvinden.</w:t>
      </w:r>
    </w:p>
    <w:p w14:paraId="2AC23231" w14:textId="2B10DF6A" w:rsidR="00C633C1" w:rsidRDefault="00A73F15"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C633C1">
        <w:rPr>
          <w:rFonts w:ascii="Arial" w:eastAsia="Times New Roman" w:hAnsi="Arial" w:cs="Arial"/>
          <w:bCs/>
          <w:color w:val="000000"/>
          <w:kern w:val="36"/>
          <w:lang w:eastAsia="nl-NL"/>
        </w:rPr>
        <w:tab/>
        <w:t>Je sluit dan de zuurstoftoevoer af.</w:t>
      </w:r>
    </w:p>
    <w:p w14:paraId="2FEFAD61" w14:textId="6D6EA983" w:rsidR="00A16BBB" w:rsidRDefault="00A16BBB" w:rsidP="00A16BB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Macroniveau: als men spreekt  dat ‘</w:t>
      </w:r>
      <w:r w:rsidRPr="00A16BBB">
        <w:rPr>
          <w:rFonts w:ascii="Arial" w:eastAsia="Times New Roman" w:hAnsi="Arial" w:cs="Arial"/>
          <w:bCs/>
          <w:color w:val="000000"/>
          <w:kern w:val="36"/>
          <w:lang w:eastAsia="nl-NL"/>
        </w:rPr>
        <w:t xml:space="preserve">het vuur </w:t>
      </w:r>
      <w:r>
        <w:rPr>
          <w:rFonts w:ascii="Arial" w:eastAsia="Times New Roman" w:hAnsi="Arial" w:cs="Arial"/>
          <w:bCs/>
          <w:color w:val="000000"/>
          <w:kern w:val="36"/>
          <w:lang w:eastAsia="nl-NL"/>
        </w:rPr>
        <w:t xml:space="preserve">mag </w:t>
      </w:r>
      <w:r w:rsidRPr="00A16BBB">
        <w:rPr>
          <w:rFonts w:ascii="Arial" w:eastAsia="Times New Roman" w:hAnsi="Arial" w:cs="Arial"/>
          <w:bCs/>
          <w:color w:val="000000"/>
          <w:kern w:val="36"/>
          <w:lang w:eastAsia="nl-NL"/>
        </w:rPr>
        <w:t xml:space="preserve">niet </w:t>
      </w:r>
      <w:r>
        <w:rPr>
          <w:rFonts w:ascii="Arial" w:eastAsia="Times New Roman" w:hAnsi="Arial" w:cs="Arial"/>
          <w:bCs/>
          <w:color w:val="000000"/>
          <w:kern w:val="36"/>
          <w:lang w:eastAsia="nl-NL"/>
        </w:rPr>
        <w:t xml:space="preserve">in </w:t>
      </w:r>
      <w:r w:rsidRPr="00A16BBB">
        <w:rPr>
          <w:rFonts w:ascii="Arial" w:eastAsia="Times New Roman" w:hAnsi="Arial" w:cs="Arial"/>
          <w:bCs/>
          <w:color w:val="000000"/>
          <w:kern w:val="36"/>
          <w:lang w:eastAsia="nl-NL"/>
        </w:rPr>
        <w:t>het stoffige afzuigkanaal naar de luchtwassers terechtkomen</w:t>
      </w:r>
      <w:r w:rsidR="00E821A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w:t>
      </w:r>
      <w:r w:rsidRPr="00A16BBB">
        <w:rPr>
          <w:rFonts w:ascii="Arial" w:eastAsia="Times New Roman" w:hAnsi="Arial" w:cs="Arial"/>
          <w:bCs/>
          <w:color w:val="000000"/>
          <w:kern w:val="36"/>
          <w:lang w:eastAsia="nl-NL"/>
        </w:rPr>
        <w:t>Als een luchtstroom van 60 graden door de stellage van de brandkast komt</w:t>
      </w:r>
      <w:r w:rsidR="00E821AB">
        <w:rPr>
          <w:rFonts w:ascii="Arial" w:eastAsia="Times New Roman" w:hAnsi="Arial" w:cs="Arial"/>
          <w:bCs/>
          <w:color w:val="000000"/>
          <w:kern w:val="36"/>
          <w:lang w:eastAsia="nl-NL"/>
        </w:rPr>
        <w:t>,</w:t>
      </w:r>
      <w:r w:rsidRPr="00A16BBB">
        <w:rPr>
          <w:rFonts w:ascii="Arial" w:eastAsia="Times New Roman" w:hAnsi="Arial" w:cs="Arial"/>
          <w:bCs/>
          <w:color w:val="000000"/>
          <w:kern w:val="36"/>
          <w:lang w:eastAsia="nl-NL"/>
        </w:rPr>
        <w:t xml:space="preserve"> smelt een soort zekering waardoor de mechanische klep vanzelf dicht valt</w:t>
      </w:r>
      <w:r w:rsidR="00E821AB">
        <w:rPr>
          <w:rFonts w:ascii="Arial" w:eastAsia="Times New Roman" w:hAnsi="Arial" w:cs="Arial"/>
          <w:bCs/>
          <w:color w:val="000000"/>
          <w:kern w:val="36"/>
          <w:lang w:eastAsia="nl-NL"/>
        </w:rPr>
        <w:t>.</w:t>
      </w:r>
      <w:r>
        <w:rPr>
          <w:rFonts w:ascii="Arial" w:eastAsia="Times New Roman" w:hAnsi="Arial" w:cs="Arial"/>
          <w:bCs/>
          <w:color w:val="000000"/>
          <w:kern w:val="36"/>
          <w:lang w:eastAsia="nl-NL"/>
        </w:rPr>
        <w:t>’</w:t>
      </w:r>
    </w:p>
    <w:p w14:paraId="497C06AC" w14:textId="3618BF7D" w:rsidR="00E85701" w:rsidRDefault="00E85701" w:rsidP="004B2C81">
      <w:pPr>
        <w:spacing w:after="0" w:line="360" w:lineRule="auto"/>
        <w:ind w:left="709" w:hanging="709"/>
        <w:outlineLvl w:val="0"/>
        <w:rPr>
          <w:rFonts w:ascii="Arial" w:eastAsia="Times New Roman" w:hAnsi="Arial" w:cs="Arial"/>
          <w:bCs/>
          <w:color w:val="000000"/>
          <w:kern w:val="36"/>
          <w:lang w:eastAsia="nl-NL"/>
        </w:rPr>
      </w:pPr>
    </w:p>
    <w:p w14:paraId="6E76F16E" w14:textId="77777777" w:rsidR="00E85701" w:rsidRPr="00C77BAA" w:rsidRDefault="00E85701" w:rsidP="004B2C81">
      <w:pPr>
        <w:spacing w:after="0" w:line="360" w:lineRule="auto"/>
        <w:ind w:left="709" w:hanging="709"/>
        <w:outlineLvl w:val="0"/>
        <w:rPr>
          <w:rFonts w:ascii="Arial" w:eastAsia="Times New Roman" w:hAnsi="Arial" w:cs="Arial"/>
          <w:bCs/>
          <w:color w:val="000000"/>
          <w:kern w:val="36"/>
          <w:lang w:eastAsia="nl-NL"/>
        </w:rPr>
      </w:pPr>
    </w:p>
    <w:p w14:paraId="421EB347" w14:textId="77777777" w:rsidR="00A16BBB" w:rsidRDefault="00A16BBB">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553C797C"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5551C41" w:rsidR="00914F0F" w:rsidRPr="00E75C81" w:rsidRDefault="00E56BB4" w:rsidP="004B2C81">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0DE8C5E" w:rsidR="00452AE5"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05455">
              <w:rPr>
                <w:rFonts w:ascii="Arial" w:eastAsia="Times New Roman" w:hAnsi="Arial" w:cs="Arial"/>
                <w:bCs/>
                <w:color w:val="000000"/>
                <w:kern w:val="36"/>
                <w:lang w:eastAsia="nl-NL"/>
              </w:rPr>
              <w:t>H</w:t>
            </w:r>
          </w:p>
          <w:p w14:paraId="7972498E" w14:textId="56E45C9C" w:rsidR="009A7F5B"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41BB7">
              <w:rPr>
                <w:rFonts w:ascii="Arial" w:eastAsia="Times New Roman" w:hAnsi="Arial" w:cs="Arial"/>
                <w:bCs/>
                <w:color w:val="000000"/>
                <w:kern w:val="36"/>
                <w:lang w:eastAsia="nl-NL"/>
              </w:rPr>
              <w:t>V</w:t>
            </w:r>
          </w:p>
        </w:tc>
        <w:tc>
          <w:tcPr>
            <w:tcW w:w="5913" w:type="dxa"/>
          </w:tcPr>
          <w:p w14:paraId="307CCD3D" w14:textId="4969E586"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aangeven </w:t>
            </w:r>
            <w:r w:rsidR="00A73F15">
              <w:rPr>
                <w:rFonts w:ascii="Arial" w:eastAsia="Times New Roman" w:hAnsi="Arial" w:cs="Arial"/>
                <w:bCs/>
                <w:color w:val="000000"/>
                <w:kern w:val="36"/>
                <w:lang w:eastAsia="nl-NL"/>
              </w:rPr>
              <w:t>welke de voorwaarden zijn die een rol spelen bij een brand</w:t>
            </w:r>
            <w:r w:rsidR="00E821A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7FCFD2A" w:rsidR="00452AE5"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E015F">
              <w:rPr>
                <w:rFonts w:ascii="Arial" w:eastAsia="Times New Roman" w:hAnsi="Arial" w:cs="Arial"/>
                <w:bCs/>
                <w:color w:val="000000"/>
                <w:kern w:val="36"/>
                <w:lang w:eastAsia="nl-NL"/>
              </w:rPr>
              <w:t>H</w:t>
            </w:r>
          </w:p>
          <w:p w14:paraId="1B9C4CD3" w14:textId="46978C8F" w:rsidR="008074ED"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41BB7">
              <w:rPr>
                <w:rFonts w:ascii="Arial" w:eastAsia="Times New Roman" w:hAnsi="Arial" w:cs="Arial"/>
                <w:bCs/>
                <w:color w:val="000000"/>
                <w:kern w:val="36"/>
                <w:lang w:eastAsia="nl-NL"/>
              </w:rPr>
              <w:t>V</w:t>
            </w:r>
          </w:p>
        </w:tc>
        <w:tc>
          <w:tcPr>
            <w:tcW w:w="5913" w:type="dxa"/>
          </w:tcPr>
          <w:p w14:paraId="563BEBCE" w14:textId="2FA9562D"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73F15">
              <w:rPr>
                <w:rFonts w:ascii="Arial" w:eastAsia="Times New Roman" w:hAnsi="Arial" w:cs="Arial"/>
                <w:bCs/>
                <w:color w:val="000000"/>
                <w:kern w:val="36"/>
                <w:lang w:eastAsia="nl-NL"/>
              </w:rPr>
              <w:t>aangeven hoe je een brand kunt blussen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DE90268" w:rsidR="00914F0F"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2D77722" w:rsidR="00264BA6"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05455">
              <w:rPr>
                <w:rFonts w:ascii="Arial" w:eastAsia="Times New Roman" w:hAnsi="Arial" w:cs="Arial"/>
                <w:bCs/>
                <w:color w:val="000000"/>
                <w:kern w:val="36"/>
                <w:lang w:eastAsia="nl-NL"/>
              </w:rPr>
              <w:t>H</w:t>
            </w:r>
          </w:p>
          <w:p w14:paraId="2CC38B75" w14:textId="688954DC" w:rsidR="00452AE5"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41BB7">
              <w:rPr>
                <w:rFonts w:ascii="Arial" w:eastAsia="Times New Roman" w:hAnsi="Arial" w:cs="Arial"/>
                <w:bCs/>
                <w:color w:val="000000"/>
                <w:kern w:val="36"/>
                <w:lang w:eastAsia="nl-NL"/>
              </w:rPr>
              <w:t>V</w:t>
            </w:r>
          </w:p>
        </w:tc>
        <w:tc>
          <w:tcPr>
            <w:tcW w:w="5913" w:type="dxa"/>
          </w:tcPr>
          <w:p w14:paraId="64C9D4AE" w14:textId="7E9724E9"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E821AB">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54598BE" w:rsidR="00B115EB"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05455">
              <w:rPr>
                <w:rFonts w:ascii="Arial" w:eastAsia="Times New Roman" w:hAnsi="Arial" w:cs="Arial"/>
                <w:bCs/>
                <w:color w:val="000000"/>
                <w:kern w:val="36"/>
                <w:lang w:eastAsia="nl-NL"/>
              </w:rPr>
              <w:t>H</w:t>
            </w:r>
          </w:p>
          <w:p w14:paraId="240C0849" w14:textId="2C39918F" w:rsidR="008074ED" w:rsidRDefault="00A73F1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41BB7">
              <w:rPr>
                <w:rFonts w:ascii="Arial" w:eastAsia="Times New Roman" w:hAnsi="Arial" w:cs="Arial"/>
                <w:bCs/>
                <w:color w:val="000000"/>
                <w:kern w:val="36"/>
                <w:lang w:eastAsia="nl-NL"/>
              </w:rPr>
              <w:t>V</w:t>
            </w:r>
          </w:p>
        </w:tc>
        <w:tc>
          <w:tcPr>
            <w:tcW w:w="5913" w:type="dxa"/>
          </w:tcPr>
          <w:p w14:paraId="7CA6AFBC" w14:textId="579C88C3"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73F15">
              <w:rPr>
                <w:rFonts w:ascii="Arial" w:eastAsia="Times New Roman" w:hAnsi="Arial" w:cs="Arial"/>
                <w:bCs/>
                <w:color w:val="000000"/>
                <w:kern w:val="36"/>
                <w:lang w:eastAsia="nl-NL"/>
              </w:rPr>
              <w:t>informatie</w:t>
            </w:r>
            <w:r w:rsidR="00E85701">
              <w:rPr>
                <w:rFonts w:ascii="Arial" w:eastAsia="Times New Roman" w:hAnsi="Arial" w:cs="Arial"/>
                <w:bCs/>
                <w:color w:val="000000"/>
                <w:kern w:val="36"/>
                <w:lang w:eastAsia="nl-NL"/>
              </w:rPr>
              <w:t xml:space="preserve"> </w:t>
            </w:r>
            <w:r w:rsidR="00A73F15">
              <w:rPr>
                <w:rFonts w:ascii="Arial" w:eastAsia="Times New Roman" w:hAnsi="Arial" w:cs="Arial"/>
                <w:bCs/>
                <w:color w:val="000000"/>
                <w:kern w:val="36"/>
                <w:lang w:eastAsia="nl-NL"/>
              </w:rPr>
              <w:t>verwerken</w:t>
            </w:r>
            <w:r w:rsidR="00E85701">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9E03D18" w:rsidR="00C7724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02FE6">
              <w:rPr>
                <w:rFonts w:ascii="Arial" w:eastAsia="Times New Roman" w:hAnsi="Arial" w:cs="Arial"/>
                <w:bCs/>
                <w:color w:val="000000"/>
                <w:kern w:val="36"/>
                <w:lang w:eastAsia="nl-NL"/>
              </w:rPr>
              <w:t>H</w:t>
            </w:r>
          </w:p>
          <w:p w14:paraId="6283CEA7" w14:textId="2D358744" w:rsidR="009A7F5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0C68D53A" w:rsidR="00914F0F"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AE7C496" w:rsidR="00452AE5"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454CD">
              <w:rPr>
                <w:rFonts w:ascii="Arial" w:eastAsia="Times New Roman" w:hAnsi="Arial" w:cs="Arial"/>
                <w:bCs/>
                <w:color w:val="000000"/>
                <w:kern w:val="36"/>
                <w:lang w:eastAsia="nl-NL"/>
              </w:rPr>
              <w:t>H</w:t>
            </w:r>
          </w:p>
          <w:p w14:paraId="0A11A752" w14:textId="266E431D" w:rsidR="007D3CB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671E8">
              <w:rPr>
                <w:rFonts w:ascii="Arial" w:eastAsia="Times New Roman" w:hAnsi="Arial" w:cs="Arial"/>
                <w:bCs/>
                <w:color w:val="000000"/>
                <w:kern w:val="36"/>
                <w:lang w:eastAsia="nl-NL"/>
              </w:rPr>
              <w:t>V</w:t>
            </w:r>
          </w:p>
        </w:tc>
        <w:tc>
          <w:tcPr>
            <w:tcW w:w="5913" w:type="dxa"/>
          </w:tcPr>
          <w:p w14:paraId="624C983A" w14:textId="1360CCB8"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85701">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D96197" w:rsidR="00914F0F"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C7271D7" w:rsidR="007D3CB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02FE6">
              <w:rPr>
                <w:rFonts w:ascii="Arial" w:eastAsia="Times New Roman" w:hAnsi="Arial" w:cs="Arial"/>
                <w:bCs/>
                <w:color w:val="000000"/>
                <w:kern w:val="36"/>
                <w:lang w:eastAsia="nl-NL"/>
              </w:rPr>
              <w:t>H</w:t>
            </w:r>
          </w:p>
          <w:p w14:paraId="46A1BDFB" w14:textId="6294F998" w:rsidR="00646377"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02FE6">
              <w:rPr>
                <w:rFonts w:ascii="Arial" w:eastAsia="Times New Roman" w:hAnsi="Arial" w:cs="Arial"/>
                <w:bCs/>
                <w:color w:val="000000"/>
                <w:kern w:val="36"/>
                <w:lang w:eastAsia="nl-NL"/>
              </w:rPr>
              <w:t>V</w:t>
            </w:r>
          </w:p>
        </w:tc>
        <w:tc>
          <w:tcPr>
            <w:tcW w:w="5913" w:type="dxa"/>
          </w:tcPr>
          <w:p w14:paraId="460215D5" w14:textId="75CCBDD9"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85701">
              <w:rPr>
                <w:rFonts w:ascii="Arial" w:eastAsia="Times New Roman" w:hAnsi="Arial" w:cs="Arial"/>
                <w:bCs/>
                <w:color w:val="000000"/>
                <w:kern w:val="36"/>
                <w:lang w:eastAsia="nl-NL"/>
              </w:rPr>
              <w:t>een proefbeschrijving geven waarmee het smeltpunt bepaald kan worden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2DD201B" w:rsidR="00C85B0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85B0B">
              <w:rPr>
                <w:rFonts w:ascii="Arial" w:eastAsia="Times New Roman" w:hAnsi="Arial" w:cs="Arial"/>
                <w:bCs/>
                <w:color w:val="000000"/>
                <w:kern w:val="36"/>
                <w:lang w:eastAsia="nl-NL"/>
              </w:rPr>
              <w:t>H</w:t>
            </w:r>
          </w:p>
          <w:p w14:paraId="297F8C3F" w14:textId="5CBF1F3A" w:rsidR="00C85B0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85B0B">
              <w:rPr>
                <w:rFonts w:ascii="Arial" w:eastAsia="Times New Roman" w:hAnsi="Arial" w:cs="Arial"/>
                <w:bCs/>
                <w:color w:val="000000"/>
                <w:kern w:val="36"/>
                <w:lang w:eastAsia="nl-NL"/>
              </w:rPr>
              <w:t>V</w:t>
            </w:r>
          </w:p>
        </w:tc>
        <w:tc>
          <w:tcPr>
            <w:tcW w:w="5913" w:type="dxa"/>
          </w:tcPr>
          <w:p w14:paraId="1D3417D2" w14:textId="34BCF2D6"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85701">
              <w:rPr>
                <w:rFonts w:ascii="Arial" w:eastAsia="Times New Roman" w:hAnsi="Arial" w:cs="Arial"/>
                <w:bCs/>
                <w:color w:val="000000"/>
                <w:kern w:val="36"/>
                <w:lang w:eastAsia="nl-NL"/>
              </w:rPr>
              <w:t>uitleggen waarom PP geen vast smeltpunt heeft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8B613D4" w:rsidR="00C85B0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85B0B">
              <w:rPr>
                <w:rFonts w:ascii="Arial" w:eastAsia="Times New Roman" w:hAnsi="Arial" w:cs="Arial"/>
                <w:bCs/>
                <w:color w:val="000000"/>
                <w:kern w:val="36"/>
                <w:lang w:eastAsia="nl-NL"/>
              </w:rPr>
              <w:t>H</w:t>
            </w:r>
          </w:p>
          <w:p w14:paraId="3F10BEC8" w14:textId="61ED0DC8" w:rsidR="00C85B0B"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85B0B">
              <w:rPr>
                <w:rFonts w:ascii="Arial" w:eastAsia="Times New Roman" w:hAnsi="Arial" w:cs="Arial"/>
                <w:bCs/>
                <w:color w:val="000000"/>
                <w:kern w:val="36"/>
                <w:lang w:eastAsia="nl-NL"/>
              </w:rPr>
              <w:t>V</w:t>
            </w:r>
          </w:p>
        </w:tc>
        <w:tc>
          <w:tcPr>
            <w:tcW w:w="5913" w:type="dxa"/>
          </w:tcPr>
          <w:p w14:paraId="0073E516" w14:textId="7BC6F19D"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85701">
              <w:rPr>
                <w:rFonts w:ascii="Arial" w:eastAsia="Times New Roman" w:hAnsi="Arial" w:cs="Arial"/>
                <w:bCs/>
                <w:color w:val="000000"/>
                <w:kern w:val="36"/>
                <w:lang w:eastAsia="nl-NL"/>
              </w:rPr>
              <w:t>uitleggen waarom bij een hogere ketenlengte het smeltpunt ook toeneemt.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9DF8E54" w:rsidR="00CD0F64"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D0F64">
              <w:rPr>
                <w:rFonts w:ascii="Arial" w:eastAsia="Times New Roman" w:hAnsi="Arial" w:cs="Arial"/>
                <w:bCs/>
                <w:color w:val="000000"/>
                <w:kern w:val="36"/>
                <w:lang w:eastAsia="nl-NL"/>
              </w:rPr>
              <w:t>H</w:t>
            </w:r>
          </w:p>
          <w:p w14:paraId="7B5CD239" w14:textId="50D5B4BF" w:rsidR="00CD0F64" w:rsidRDefault="00E8570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D0F64">
              <w:rPr>
                <w:rFonts w:ascii="Arial" w:eastAsia="Times New Roman" w:hAnsi="Arial" w:cs="Arial"/>
                <w:bCs/>
                <w:color w:val="000000"/>
                <w:kern w:val="36"/>
                <w:lang w:eastAsia="nl-NL"/>
              </w:rPr>
              <w:t>V</w:t>
            </w:r>
          </w:p>
        </w:tc>
        <w:tc>
          <w:tcPr>
            <w:tcW w:w="5913" w:type="dxa"/>
          </w:tcPr>
          <w:p w14:paraId="32F9DA3B" w14:textId="076FF9AE"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85701">
              <w:rPr>
                <w:rFonts w:ascii="Arial" w:eastAsia="Times New Roman" w:hAnsi="Arial" w:cs="Arial"/>
                <w:bCs/>
                <w:color w:val="000000"/>
                <w:kern w:val="36"/>
                <w:lang w:eastAsia="nl-NL"/>
              </w:rPr>
              <w:t>uitleggen hoe je met afsluiten van brandend vet in een pan de b</w:t>
            </w:r>
            <w:r w:rsidR="00E821AB">
              <w:rPr>
                <w:rFonts w:ascii="Arial" w:eastAsia="Times New Roman" w:hAnsi="Arial" w:cs="Arial"/>
                <w:bCs/>
                <w:color w:val="000000"/>
                <w:kern w:val="36"/>
                <w:lang w:eastAsia="nl-NL"/>
              </w:rPr>
              <w:t>r</w:t>
            </w:r>
            <w:r w:rsidR="00E85701">
              <w:rPr>
                <w:rFonts w:ascii="Arial" w:eastAsia="Times New Roman" w:hAnsi="Arial" w:cs="Arial"/>
                <w:bCs/>
                <w:color w:val="000000"/>
                <w:kern w:val="36"/>
                <w:lang w:eastAsia="nl-NL"/>
              </w:rPr>
              <w:t>and kunt stoppen.</w:t>
            </w:r>
          </w:p>
        </w:tc>
      </w:tr>
      <w:tr w:rsidR="00CD0F64" w14:paraId="67D162CE" w14:textId="77777777" w:rsidTr="00E07156">
        <w:tc>
          <w:tcPr>
            <w:tcW w:w="828" w:type="dxa"/>
          </w:tcPr>
          <w:p w14:paraId="7040A54C" w14:textId="102C9026"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16BBB">
              <w:rPr>
                <w:rFonts w:ascii="Arial" w:eastAsia="Times New Roman" w:hAnsi="Arial" w:cs="Arial"/>
                <w:bCs/>
                <w:color w:val="000000"/>
                <w:kern w:val="36"/>
                <w:lang w:eastAsia="nl-NL"/>
              </w:rPr>
              <w:t>1</w:t>
            </w:r>
          </w:p>
        </w:tc>
        <w:tc>
          <w:tcPr>
            <w:tcW w:w="901" w:type="dxa"/>
          </w:tcPr>
          <w:p w14:paraId="7B12393C" w14:textId="2F8FC1D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350B9D16" w:rsidR="00CD0F64" w:rsidRDefault="00A16BB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D0F64">
              <w:rPr>
                <w:rFonts w:ascii="Arial" w:eastAsia="Times New Roman" w:hAnsi="Arial" w:cs="Arial"/>
                <w:bCs/>
                <w:color w:val="000000"/>
                <w:kern w:val="36"/>
                <w:lang w:eastAsia="nl-NL"/>
              </w:rPr>
              <w:t>H</w:t>
            </w:r>
          </w:p>
          <w:p w14:paraId="052AB0E8" w14:textId="32BA659A" w:rsidR="00CD0F64" w:rsidRDefault="00A16BB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D0F64">
              <w:rPr>
                <w:rFonts w:ascii="Arial" w:eastAsia="Times New Roman" w:hAnsi="Arial" w:cs="Arial"/>
                <w:bCs/>
                <w:color w:val="000000"/>
                <w:kern w:val="36"/>
                <w:lang w:eastAsia="nl-NL"/>
              </w:rPr>
              <w:t>V</w:t>
            </w:r>
          </w:p>
        </w:tc>
        <w:tc>
          <w:tcPr>
            <w:tcW w:w="5913" w:type="dxa"/>
          </w:tcPr>
          <w:p w14:paraId="51D15C5E" w14:textId="35EEB9E0"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16BBB">
              <w:rPr>
                <w:rFonts w:ascii="Arial" w:eastAsia="Times New Roman" w:hAnsi="Arial" w:cs="Arial"/>
                <w:bCs/>
                <w:color w:val="000000"/>
                <w:kern w:val="36"/>
                <w:lang w:eastAsia="nl-NL"/>
              </w:rPr>
              <w:t>op m</w:t>
            </w:r>
            <w:r w:rsidR="00C42C21">
              <w:rPr>
                <w:rFonts w:ascii="Arial" w:eastAsia="Times New Roman" w:hAnsi="Arial" w:cs="Arial"/>
                <w:bCs/>
                <w:color w:val="000000"/>
                <w:kern w:val="36"/>
                <w:lang w:eastAsia="nl-NL"/>
              </w:rPr>
              <w:t>a</w:t>
            </w:r>
            <w:r w:rsidR="00A16BBB">
              <w:rPr>
                <w:rFonts w:ascii="Arial" w:eastAsia="Times New Roman" w:hAnsi="Arial" w:cs="Arial"/>
                <w:bCs/>
                <w:color w:val="000000"/>
                <w:kern w:val="36"/>
                <w:lang w:eastAsia="nl-NL"/>
              </w:rPr>
              <w:t>croniveau redeneren</w:t>
            </w:r>
            <w:r w:rsidR="004C1F30">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6F48"/>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4A8"/>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4A"/>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3C2"/>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1F30"/>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8"/>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A48"/>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98D"/>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3CB"/>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C7F29"/>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63BD"/>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1EA"/>
    <w:rsid w:val="00A023DE"/>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BBB"/>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3F15"/>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2C21"/>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3C1"/>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F45"/>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184"/>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BB4"/>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9FC"/>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1AB"/>
    <w:rsid w:val="00E8241C"/>
    <w:rsid w:val="00E827A1"/>
    <w:rsid w:val="00E82977"/>
    <w:rsid w:val="00E82C6D"/>
    <w:rsid w:val="00E82C75"/>
    <w:rsid w:val="00E82F2F"/>
    <w:rsid w:val="00E83C89"/>
    <w:rsid w:val="00E843F1"/>
    <w:rsid w:val="00E84697"/>
    <w:rsid w:val="00E849EC"/>
    <w:rsid w:val="00E85557"/>
    <w:rsid w:val="00E85598"/>
    <w:rsid w:val="00E85701"/>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312"/>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040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990"/>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311"/>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811287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807868">
      <w:bodyDiv w:val="1"/>
      <w:marLeft w:val="0"/>
      <w:marRight w:val="0"/>
      <w:marTop w:val="0"/>
      <w:marBottom w:val="0"/>
      <w:divBdr>
        <w:top w:val="none" w:sz="0" w:space="0" w:color="auto"/>
        <w:left w:val="none" w:sz="0" w:space="0" w:color="auto"/>
        <w:bottom w:val="none" w:sz="0" w:space="0" w:color="auto"/>
        <w:right w:val="none" w:sz="0" w:space="0" w:color="auto"/>
      </w:divBdr>
      <w:divsChild>
        <w:div w:id="142353175">
          <w:marLeft w:val="0"/>
          <w:marRight w:val="0"/>
          <w:marTop w:val="0"/>
          <w:marBottom w:val="0"/>
          <w:divBdr>
            <w:top w:val="none" w:sz="0" w:space="0" w:color="auto"/>
            <w:left w:val="none" w:sz="0" w:space="0" w:color="auto"/>
            <w:bottom w:val="none" w:sz="0" w:space="0" w:color="auto"/>
            <w:right w:val="none" w:sz="0" w:space="0" w:color="auto"/>
          </w:divBdr>
        </w:div>
        <w:div w:id="836044822">
          <w:marLeft w:val="0"/>
          <w:marRight w:val="0"/>
          <w:marTop w:val="0"/>
          <w:marBottom w:val="0"/>
          <w:divBdr>
            <w:top w:val="none" w:sz="0" w:space="0" w:color="auto"/>
            <w:left w:val="none" w:sz="0" w:space="0" w:color="auto"/>
            <w:bottom w:val="none" w:sz="0" w:space="0" w:color="auto"/>
            <w:right w:val="none" w:sz="0" w:space="0" w:color="auto"/>
          </w:divBdr>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981</Words>
  <Characters>5399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2022-01-29T09:53:00Z</dcterms:created>
  <dcterms:modified xsi:type="dcterms:W3CDTF">2022-02-07T07:26:00Z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